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82" w:rsidRPr="00B95206" w:rsidRDefault="00B95206" w:rsidP="00B95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206">
        <w:rPr>
          <w:rFonts w:ascii="Times New Roman" w:hAnsi="Times New Roman" w:cs="Times New Roman"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B95206" w:rsidRPr="00B95206" w:rsidRDefault="00B95206" w:rsidP="00B9520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95206">
        <w:rPr>
          <w:rFonts w:ascii="Times New Roman" w:hAnsi="Times New Roman" w:cs="Times New Roman"/>
          <w:sz w:val="24"/>
          <w:szCs w:val="24"/>
        </w:rPr>
        <w:t>«Нюрбинская открытая (сменная) общеобразовательная школа»</w:t>
      </w:r>
    </w:p>
    <w:p w:rsidR="00B95206" w:rsidRDefault="00B95206" w:rsidP="00B95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 – 78/1</w:t>
      </w: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перечня учебников</w:t>
      </w: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 – 2016 учебный год»                                                                           от 01.04.2015г.</w:t>
      </w: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206" w:rsidRDefault="00B95206" w:rsidP="00B952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перечня учебников, допущенных Министерством образования и науки РФ к использованию в образовательном процессе в ОУ на 2014 – 2015 учебный год, рекомендованных Министерством образования и науки РФ и допущенных к использованию,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 марта 2014г. № 253 и методическое письмо Департамента государственной политики в сфере образования от 29 апреля 2014г. №08 – 548) и рекомендованных Министерством образования РС(Я), </w:t>
      </w:r>
    </w:p>
    <w:p w:rsidR="00B95206" w:rsidRDefault="00B95206" w:rsidP="00B952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95206" w:rsidRDefault="00B95206" w:rsidP="00B95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учебников на 2015- 2016 учебный год к использованию в образовательном процессе.</w:t>
      </w:r>
    </w:p>
    <w:p w:rsidR="00B95206" w:rsidRDefault="00FF4692" w:rsidP="00B95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при составлении рабочей программы по отдельным учебным предметам руководствоваться настоящим перечнем.</w:t>
      </w:r>
    </w:p>
    <w:p w:rsidR="00FF4692" w:rsidRDefault="00FF4692" w:rsidP="00B95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по библиотечному фонду Семеновой Н.Н. составить базу данных имеющихся и недостающих учебников.</w:t>
      </w:r>
    </w:p>
    <w:p w:rsidR="00FF4692" w:rsidRDefault="00FF4692" w:rsidP="00FF46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4692" w:rsidRDefault="00FF4692" w:rsidP="00FF46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4692" w:rsidRDefault="00FF4692" w:rsidP="00FF46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4692" w:rsidRPr="00B95206" w:rsidRDefault="00FF4692" w:rsidP="00FF46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п/п                     Алексеева Р.Д.                        </w:t>
      </w:r>
    </w:p>
    <w:sectPr w:rsidR="00FF4692" w:rsidRPr="00B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363A0"/>
    <w:multiLevelType w:val="hybridMultilevel"/>
    <w:tmpl w:val="AFB6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2"/>
    <w:rsid w:val="00124282"/>
    <w:rsid w:val="00206483"/>
    <w:rsid w:val="00B95206"/>
    <w:rsid w:val="00E03992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CDA50-1CD5-4B72-B885-D4814437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Саввинова</dc:creator>
  <cp:keywords/>
  <dc:description/>
  <cp:lastModifiedBy>Елена Саввинова</cp:lastModifiedBy>
  <cp:revision>2</cp:revision>
  <dcterms:created xsi:type="dcterms:W3CDTF">2015-06-03T02:15:00Z</dcterms:created>
  <dcterms:modified xsi:type="dcterms:W3CDTF">2015-06-03T02:15:00Z</dcterms:modified>
</cp:coreProperties>
</file>